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24D338" w14:textId="77777777" w:rsidR="00FD73AD" w:rsidRDefault="000B75CA" w:rsidP="00142FC7">
      <w:pPr>
        <w:pStyle w:val="Heading1"/>
        <w:spacing w:before="0"/>
      </w:pPr>
      <w:r>
        <w:t>Unit 7—Market Failures: Externalities, public goods, natural resources</w:t>
      </w:r>
    </w:p>
    <w:p w14:paraId="7BC7B839" w14:textId="77777777" w:rsidR="00545CFB" w:rsidRPr="00545CFB" w:rsidRDefault="00677D0E" w:rsidP="00A44BFD">
      <w:r w:rsidRPr="00545CFB">
        <w:rPr>
          <w:noProof/>
        </w:rPr>
        <w:drawing>
          <wp:anchor distT="0" distB="0" distL="114300" distR="114300" simplePos="0" relativeHeight="251658240" behindDoc="0" locked="0" layoutInCell="1" allowOverlap="1" wp14:anchorId="1D364EC0" wp14:editId="4777E4F4">
            <wp:simplePos x="0" y="0"/>
            <wp:positionH relativeFrom="column">
              <wp:posOffset>2884805</wp:posOffset>
            </wp:positionH>
            <wp:positionV relativeFrom="paragraph">
              <wp:posOffset>7620</wp:posOffset>
            </wp:positionV>
            <wp:extent cx="3081655" cy="3121025"/>
            <wp:effectExtent l="0" t="0" r="4445" b="3175"/>
            <wp:wrapSquare wrapText="bothSides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CFB" w:rsidRPr="00545CFB">
        <w:t xml:space="preserve">The production of coffee </w:t>
      </w:r>
      <w:r w:rsidR="003954AC">
        <w:t>pods results in coffee pods that cause environmental damage being throw away</w:t>
      </w:r>
      <w:r w:rsidR="00545CFB" w:rsidRPr="00545CFB">
        <w:t xml:space="preserve">. Currently consumers are not responsible for the costs of </w:t>
      </w:r>
      <w:r w:rsidR="003954AC">
        <w:t>disposing of these coffee pods</w:t>
      </w:r>
      <w:r w:rsidR="00545CFB" w:rsidRPr="00545CFB">
        <w:t>.</w:t>
      </w:r>
    </w:p>
    <w:p w14:paraId="37F35B58" w14:textId="77777777" w:rsidR="00545CFB" w:rsidRPr="00545CFB" w:rsidRDefault="003954AC" w:rsidP="00A44BFD">
      <w:r>
        <w:t>These unpriced coffee pods</w:t>
      </w:r>
      <w:r w:rsidR="00545CFB" w:rsidRPr="00545CFB">
        <w:t xml:space="preserve"> are an example of</w:t>
      </w:r>
    </w:p>
    <w:p w14:paraId="0E040388" w14:textId="77777777" w:rsidR="00545CFB" w:rsidRDefault="00545CFB" w:rsidP="00545CFB">
      <w:pPr>
        <w:pStyle w:val="ListParagraph"/>
        <w:numPr>
          <w:ilvl w:val="0"/>
          <w:numId w:val="2"/>
        </w:numPr>
        <w:ind w:left="720"/>
      </w:pPr>
      <w:r w:rsidRPr="00545CFB">
        <w:t>Positive externality</w:t>
      </w:r>
    </w:p>
    <w:p w14:paraId="4B083399" w14:textId="77777777" w:rsidR="00545CFB" w:rsidRPr="00545CFB" w:rsidRDefault="00545CFB" w:rsidP="00545CFB">
      <w:pPr>
        <w:pStyle w:val="ListParagraph"/>
        <w:numPr>
          <w:ilvl w:val="0"/>
          <w:numId w:val="2"/>
        </w:numPr>
        <w:ind w:left="720"/>
      </w:pPr>
      <w:r w:rsidRPr="00545CFB">
        <w:t>Negative externality</w:t>
      </w:r>
    </w:p>
    <w:p w14:paraId="14B06175" w14:textId="77777777" w:rsidR="00545CFB" w:rsidRPr="00545CFB" w:rsidRDefault="00545CFB" w:rsidP="00545CFB">
      <w:pPr>
        <w:pStyle w:val="ListParagraph"/>
        <w:numPr>
          <w:ilvl w:val="0"/>
          <w:numId w:val="2"/>
        </w:numPr>
        <w:ind w:left="720"/>
      </w:pPr>
      <w:r w:rsidRPr="00545CFB">
        <w:t>Private cost</w:t>
      </w:r>
    </w:p>
    <w:p w14:paraId="4D97760F" w14:textId="77777777" w:rsidR="00545CFB" w:rsidRPr="00545CFB" w:rsidRDefault="00545CFB" w:rsidP="00545CFB">
      <w:pPr>
        <w:pStyle w:val="ListParagraph"/>
        <w:numPr>
          <w:ilvl w:val="0"/>
          <w:numId w:val="2"/>
        </w:numPr>
        <w:ind w:left="720"/>
      </w:pPr>
      <w:r w:rsidRPr="00545CFB">
        <w:t>Private benefit</w:t>
      </w:r>
    </w:p>
    <w:p w14:paraId="4698EBE6" w14:textId="77777777" w:rsidR="00CA0D2D" w:rsidRDefault="00545CFB" w:rsidP="00CA0D2D">
      <w:r w:rsidRPr="00545CFB">
        <w:t xml:space="preserve">Consider the market for coffee in the graph to the right.  </w:t>
      </w:r>
      <w:r w:rsidR="003954AC">
        <w:t>Left unregulated, w</w:t>
      </w:r>
      <w:r w:rsidR="00FF0DF5" w:rsidRPr="00545CFB">
        <w:t>hat is the equilibrium price and quantity?</w:t>
      </w:r>
    </w:p>
    <w:p w14:paraId="739EB736" w14:textId="77777777" w:rsidR="00CA0D2D" w:rsidRDefault="00CA0D2D" w:rsidP="00CA0D2D"/>
    <w:p w14:paraId="2AE77899" w14:textId="77777777" w:rsidR="00CA0D2D" w:rsidRDefault="00CA0D2D" w:rsidP="00CA0D2D"/>
    <w:p w14:paraId="0D0A414E" w14:textId="77777777" w:rsidR="00CA0D2D" w:rsidRDefault="00FF0DF5" w:rsidP="00CA0D2D">
      <w:r w:rsidRPr="00545CFB">
        <w:t xml:space="preserve">What is the efficient price and quantity? </w:t>
      </w:r>
    </w:p>
    <w:p w14:paraId="5D77F7E5" w14:textId="77777777" w:rsidR="00CA0D2D" w:rsidRDefault="00CA0D2D" w:rsidP="00CA0D2D"/>
    <w:p w14:paraId="5E6DEC9F" w14:textId="77777777" w:rsidR="00CA0D2D" w:rsidRDefault="00CA0D2D" w:rsidP="00CA0D2D"/>
    <w:p w14:paraId="3A1B8733" w14:textId="77777777" w:rsidR="00CA0D2D" w:rsidRDefault="00FF0DF5" w:rsidP="00CA0D2D">
      <w:bookmarkStart w:id="0" w:name="_GoBack"/>
      <w:r w:rsidRPr="00545CFB">
        <w:t>Is the efficient price higher or lower than the equilibrium price? The quantity?</w:t>
      </w:r>
    </w:p>
    <w:bookmarkEnd w:id="0"/>
    <w:p w14:paraId="4D1E7788" w14:textId="77777777" w:rsidR="00CA0D2D" w:rsidRDefault="00CA0D2D" w:rsidP="00CA0D2D"/>
    <w:p w14:paraId="24DC8B9A" w14:textId="77777777" w:rsidR="00CA0D2D" w:rsidRDefault="00CA0D2D" w:rsidP="00CA0D2D"/>
    <w:p w14:paraId="3BE45BB4" w14:textId="77777777" w:rsidR="005D41D6" w:rsidRPr="00545CFB" w:rsidRDefault="005D41D6" w:rsidP="00FF0DF5">
      <w:r w:rsidRPr="00545CFB">
        <w:rPr>
          <w:rFonts w:cs="Times New Roman"/>
        </w:rPr>
        <w:t xml:space="preserve">Private markets with negative externalities are inefficient because </w:t>
      </w:r>
    </w:p>
    <w:p w14:paraId="429ECA2E" w14:textId="77777777" w:rsidR="005D41D6" w:rsidRPr="00545CFB" w:rsidRDefault="005D41D6" w:rsidP="00545CFB">
      <w:pPr>
        <w:pStyle w:val="BODY"/>
        <w:numPr>
          <w:ilvl w:val="0"/>
          <w:numId w:val="5"/>
        </w:numPr>
        <w:ind w:left="720"/>
        <w:rPr>
          <w:rFonts w:asciiTheme="minorHAnsi" w:hAnsiTheme="minorHAnsi" w:cs="Times New Roman"/>
          <w:sz w:val="22"/>
          <w:szCs w:val="22"/>
        </w:rPr>
      </w:pPr>
      <w:r w:rsidRPr="00545CFB">
        <w:rPr>
          <w:rFonts w:asciiTheme="minorHAnsi" w:hAnsiTheme="minorHAnsi" w:cs="Times New Roman"/>
          <w:sz w:val="22"/>
          <w:szCs w:val="22"/>
        </w:rPr>
        <w:t xml:space="preserve">the price is too low and the quantity is too high. </w:t>
      </w:r>
    </w:p>
    <w:p w14:paraId="60BF0C9E" w14:textId="77777777" w:rsidR="005D41D6" w:rsidRPr="00545CFB" w:rsidRDefault="005D41D6" w:rsidP="00545CFB">
      <w:pPr>
        <w:pStyle w:val="BODY"/>
        <w:numPr>
          <w:ilvl w:val="0"/>
          <w:numId w:val="5"/>
        </w:numPr>
        <w:ind w:left="720"/>
        <w:rPr>
          <w:rFonts w:asciiTheme="minorHAnsi" w:hAnsiTheme="minorHAnsi" w:cs="Times New Roman"/>
          <w:sz w:val="22"/>
          <w:szCs w:val="22"/>
        </w:rPr>
      </w:pPr>
      <w:r w:rsidRPr="00545CFB">
        <w:rPr>
          <w:rFonts w:asciiTheme="minorHAnsi" w:hAnsiTheme="minorHAnsi" w:cs="Times New Roman"/>
          <w:sz w:val="22"/>
          <w:szCs w:val="22"/>
        </w:rPr>
        <w:t xml:space="preserve">the price is too high and the quantity is too high. </w:t>
      </w:r>
    </w:p>
    <w:p w14:paraId="1C53F54C" w14:textId="77777777" w:rsidR="005D41D6" w:rsidRPr="00545CFB" w:rsidRDefault="005D41D6" w:rsidP="00545CFB">
      <w:pPr>
        <w:pStyle w:val="BODY"/>
        <w:numPr>
          <w:ilvl w:val="0"/>
          <w:numId w:val="5"/>
        </w:numPr>
        <w:ind w:left="720"/>
        <w:rPr>
          <w:rFonts w:asciiTheme="minorHAnsi" w:hAnsiTheme="minorHAnsi" w:cs="Times New Roman"/>
          <w:sz w:val="22"/>
          <w:szCs w:val="22"/>
        </w:rPr>
      </w:pPr>
      <w:r w:rsidRPr="00545CFB">
        <w:rPr>
          <w:rFonts w:asciiTheme="minorHAnsi" w:hAnsiTheme="minorHAnsi" w:cs="Times New Roman"/>
          <w:sz w:val="22"/>
          <w:szCs w:val="22"/>
        </w:rPr>
        <w:t xml:space="preserve">the price is too high and the quantity is too low. </w:t>
      </w:r>
    </w:p>
    <w:p w14:paraId="5BF62DAA" w14:textId="77777777" w:rsidR="005D41D6" w:rsidRPr="00545CFB" w:rsidRDefault="005D41D6" w:rsidP="00545CFB">
      <w:pPr>
        <w:pStyle w:val="BODY"/>
        <w:numPr>
          <w:ilvl w:val="0"/>
          <w:numId w:val="5"/>
        </w:numPr>
        <w:ind w:left="720"/>
        <w:rPr>
          <w:rFonts w:asciiTheme="minorHAnsi" w:hAnsiTheme="minorHAnsi" w:cs="Times New Roman"/>
          <w:sz w:val="22"/>
          <w:szCs w:val="22"/>
        </w:rPr>
      </w:pPr>
      <w:r w:rsidRPr="00545CFB">
        <w:rPr>
          <w:rFonts w:asciiTheme="minorHAnsi" w:hAnsiTheme="minorHAnsi" w:cs="Times New Roman"/>
          <w:sz w:val="22"/>
          <w:szCs w:val="22"/>
        </w:rPr>
        <w:t xml:space="preserve">the price is too low and the quantity is too low. </w:t>
      </w:r>
    </w:p>
    <w:p w14:paraId="0E42B06C" w14:textId="77777777" w:rsidR="00545CFB" w:rsidRPr="00545CFB" w:rsidRDefault="00E776F5" w:rsidP="00FF0DF5">
      <w:pPr>
        <w:pStyle w:val="BODY"/>
        <w:rPr>
          <w:rFonts w:asciiTheme="minorHAnsi" w:hAnsiTheme="minorHAnsi" w:cs="Times New Roman"/>
          <w:sz w:val="22"/>
          <w:szCs w:val="22"/>
        </w:rPr>
      </w:pPr>
      <w:r w:rsidRPr="00545CFB">
        <w:rPr>
          <w:rFonts w:asciiTheme="minorHAnsi" w:hAnsiTheme="minorHAnsi"/>
          <w:sz w:val="22"/>
          <w:szCs w:val="22"/>
        </w:rPr>
        <w:br/>
      </w:r>
      <w:r w:rsidR="00545CFB" w:rsidRPr="00545CFB">
        <w:rPr>
          <w:rFonts w:asciiTheme="minorHAnsi" w:hAnsiTheme="minorHAnsi" w:cs="Times New Roman"/>
          <w:sz w:val="22"/>
          <w:szCs w:val="22"/>
        </w:rPr>
        <w:t>The market for coffee can be made efficient by</w:t>
      </w:r>
    </w:p>
    <w:p w14:paraId="2F76D4A9" w14:textId="77777777" w:rsidR="00545CFB" w:rsidRPr="00545CFB" w:rsidRDefault="003954AC" w:rsidP="00545CFB">
      <w:pPr>
        <w:pStyle w:val="BODY"/>
        <w:numPr>
          <w:ilvl w:val="0"/>
          <w:numId w:val="3"/>
        </w:numPr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Taxing coffee pods</w:t>
      </w:r>
    </w:p>
    <w:p w14:paraId="7CC91E6C" w14:textId="77777777" w:rsidR="00545CFB" w:rsidRPr="00545CFB" w:rsidRDefault="00545CFB" w:rsidP="00545CFB">
      <w:pPr>
        <w:pStyle w:val="BODY"/>
        <w:numPr>
          <w:ilvl w:val="0"/>
          <w:numId w:val="3"/>
        </w:numPr>
        <w:rPr>
          <w:rFonts w:asciiTheme="minorHAnsi" w:hAnsiTheme="minorHAnsi" w:cs="Times New Roman"/>
          <w:sz w:val="22"/>
          <w:szCs w:val="22"/>
        </w:rPr>
      </w:pPr>
      <w:r w:rsidRPr="00545CFB">
        <w:rPr>
          <w:rFonts w:asciiTheme="minorHAnsi" w:hAnsiTheme="minorHAnsi" w:cs="Times New Roman"/>
          <w:sz w:val="22"/>
          <w:szCs w:val="22"/>
        </w:rPr>
        <w:t xml:space="preserve">Subsidizing coffee </w:t>
      </w:r>
      <w:r w:rsidR="003954AC">
        <w:rPr>
          <w:rFonts w:asciiTheme="minorHAnsi" w:hAnsiTheme="minorHAnsi" w:cs="Times New Roman"/>
          <w:sz w:val="22"/>
          <w:szCs w:val="22"/>
        </w:rPr>
        <w:t>pods</w:t>
      </w:r>
    </w:p>
    <w:p w14:paraId="4AA11CEE" w14:textId="77777777" w:rsidR="00545CFB" w:rsidRPr="00545CFB" w:rsidRDefault="00545CFB" w:rsidP="00545CFB">
      <w:pPr>
        <w:pStyle w:val="BODY"/>
        <w:numPr>
          <w:ilvl w:val="0"/>
          <w:numId w:val="3"/>
        </w:numPr>
        <w:rPr>
          <w:rFonts w:asciiTheme="minorHAnsi" w:hAnsiTheme="minorHAnsi" w:cs="Times New Roman"/>
          <w:sz w:val="22"/>
          <w:szCs w:val="22"/>
        </w:rPr>
      </w:pPr>
      <w:r w:rsidRPr="00545CFB">
        <w:rPr>
          <w:rFonts w:asciiTheme="minorHAnsi" w:hAnsiTheme="minorHAnsi" w:cs="Times New Roman"/>
          <w:sz w:val="22"/>
          <w:szCs w:val="22"/>
        </w:rPr>
        <w:t>A price floor for coffee</w:t>
      </w:r>
    </w:p>
    <w:p w14:paraId="21DFAE81" w14:textId="77777777" w:rsidR="004C1B8B" w:rsidRPr="00545CFB" w:rsidRDefault="00545CFB" w:rsidP="00545CFB">
      <w:pPr>
        <w:pStyle w:val="BODY"/>
        <w:numPr>
          <w:ilvl w:val="0"/>
          <w:numId w:val="3"/>
        </w:numPr>
        <w:rPr>
          <w:rFonts w:asciiTheme="minorHAnsi" w:hAnsiTheme="minorHAnsi" w:cs="Times New Roman"/>
          <w:sz w:val="22"/>
          <w:szCs w:val="22"/>
        </w:rPr>
      </w:pPr>
      <w:r w:rsidRPr="00545CFB">
        <w:rPr>
          <w:rFonts w:asciiTheme="minorHAnsi" w:hAnsiTheme="minorHAnsi" w:cs="Times New Roman"/>
          <w:sz w:val="22"/>
          <w:szCs w:val="22"/>
        </w:rPr>
        <w:t>A price ceiling for coffee</w:t>
      </w:r>
    </w:p>
    <w:sectPr w:rsidR="004C1B8B" w:rsidRPr="00545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F20AF"/>
    <w:multiLevelType w:val="hybridMultilevel"/>
    <w:tmpl w:val="3CEEE6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D3D6F"/>
    <w:multiLevelType w:val="hybridMultilevel"/>
    <w:tmpl w:val="025E2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1091D"/>
    <w:multiLevelType w:val="hybridMultilevel"/>
    <w:tmpl w:val="12B27B98"/>
    <w:lvl w:ilvl="0" w:tplc="F7947F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4223B3"/>
    <w:multiLevelType w:val="hybridMultilevel"/>
    <w:tmpl w:val="D5E65D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F43F50"/>
    <w:multiLevelType w:val="hybridMultilevel"/>
    <w:tmpl w:val="273C73F6"/>
    <w:lvl w:ilvl="0" w:tplc="33D4A568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BFD"/>
    <w:rsid w:val="00087382"/>
    <w:rsid w:val="000B75CA"/>
    <w:rsid w:val="00142FC7"/>
    <w:rsid w:val="001F2FE5"/>
    <w:rsid w:val="003954AC"/>
    <w:rsid w:val="004C1B8B"/>
    <w:rsid w:val="004F5371"/>
    <w:rsid w:val="00545CFB"/>
    <w:rsid w:val="005D41D6"/>
    <w:rsid w:val="00677D0E"/>
    <w:rsid w:val="00684AD6"/>
    <w:rsid w:val="00882196"/>
    <w:rsid w:val="008D7E0E"/>
    <w:rsid w:val="009E2DC1"/>
    <w:rsid w:val="00A17CE5"/>
    <w:rsid w:val="00A23644"/>
    <w:rsid w:val="00A44BFD"/>
    <w:rsid w:val="00CA0D2D"/>
    <w:rsid w:val="00DD001A"/>
    <w:rsid w:val="00E776F5"/>
    <w:rsid w:val="00E95391"/>
    <w:rsid w:val="00FD73AD"/>
    <w:rsid w:val="00FF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495DE"/>
  <w15:chartTrackingRefBased/>
  <w15:docId w15:val="{CCC5C63A-C2AD-4EF9-9B7E-E662E423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4B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B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44BF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776F5"/>
    <w:rPr>
      <w:color w:val="808080"/>
    </w:rPr>
  </w:style>
  <w:style w:type="table" w:styleId="TableGrid">
    <w:name w:val="Table Grid"/>
    <w:basedOn w:val="TableNormal"/>
    <w:rsid w:val="000B7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rsid w:val="00087382"/>
    <w:pPr>
      <w:spacing w:after="0" w:line="240" w:lineRule="auto"/>
    </w:pPr>
    <w:rPr>
      <w:rFonts w:ascii="Arial" w:eastAsia="Arial" w:hAnsi="Arial" w:cs="Arial"/>
      <w:noProof/>
      <w:sz w:val="24"/>
      <w:szCs w:val="20"/>
    </w:rPr>
  </w:style>
  <w:style w:type="paragraph" w:customStyle="1" w:styleId="BODY">
    <w:name w:val="BODY"/>
    <w:basedOn w:val="Normal0"/>
    <w:rsid w:val="00087382"/>
    <w:rPr>
      <w:sz w:val="23"/>
    </w:rPr>
  </w:style>
  <w:style w:type="paragraph" w:customStyle="1" w:styleId="P">
    <w:name w:val="P"/>
    <w:basedOn w:val="BODY"/>
    <w:rsid w:val="004C1B8B"/>
    <w:pPr>
      <w:spacing w:before="76" w:after="15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Sheet1!$A$2:$A$12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</c:numCache>
            </c:numRef>
          </c:xVal>
          <c:yVal>
            <c:numRef>
              <c:f>Sheet1!$B$2:$B$12</c:f>
              <c:numCache>
                <c:formatCode>General</c:formatCode>
                <c:ptCount val="11"/>
                <c:pt idx="0">
                  <c:v>10</c:v>
                </c:pt>
                <c:pt idx="1">
                  <c:v>9</c:v>
                </c:pt>
                <c:pt idx="2">
                  <c:v>8</c:v>
                </c:pt>
                <c:pt idx="3">
                  <c:v>7</c:v>
                </c:pt>
                <c:pt idx="4">
                  <c:v>6</c:v>
                </c:pt>
                <c:pt idx="5">
                  <c:v>5</c:v>
                </c:pt>
                <c:pt idx="6">
                  <c:v>4</c:v>
                </c:pt>
                <c:pt idx="7">
                  <c:v>3</c:v>
                </c:pt>
                <c:pt idx="8">
                  <c:v>2</c:v>
                </c:pt>
                <c:pt idx="9">
                  <c:v>1</c:v>
                </c:pt>
                <c:pt idx="10">
                  <c:v>0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C18C-46E5-B494-A6F5F6C66BC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MPC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xVal>
            <c:numRef>
              <c:f>Sheet1!$A$2:$A$12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</c:numCache>
            </c:numRef>
          </c:xVal>
          <c:yVal>
            <c:numRef>
              <c:f>Sheet1!$C$2:$C$12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C18C-46E5-B494-A6F5F6C66BC1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MSC</c:v>
                </c:pt>
              </c:strCache>
            </c:strRef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xVal>
            <c:numRef>
              <c:f>Sheet1!$A$2:$A$12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</c:numCache>
            </c:numRef>
          </c:xVal>
          <c:yVal>
            <c:numRef>
              <c:f>Sheet1!$D$2:$D$12</c:f>
              <c:numCache>
                <c:formatCode>General</c:formatCode>
                <c:ptCount val="11"/>
                <c:pt idx="0">
                  <c:v>0.5</c:v>
                </c:pt>
                <c:pt idx="1">
                  <c:v>1.875</c:v>
                </c:pt>
                <c:pt idx="2">
                  <c:v>3.25</c:v>
                </c:pt>
                <c:pt idx="3">
                  <c:v>4.6249999999999973</c:v>
                </c:pt>
                <c:pt idx="4">
                  <c:v>6</c:v>
                </c:pt>
                <c:pt idx="5">
                  <c:v>7.375</c:v>
                </c:pt>
                <c:pt idx="6">
                  <c:v>8.75</c:v>
                </c:pt>
                <c:pt idx="7">
                  <c:v>10.125</c:v>
                </c:pt>
                <c:pt idx="8">
                  <c:v>11.5</c:v>
                </c:pt>
                <c:pt idx="9">
                  <c:v>12.875</c:v>
                </c:pt>
                <c:pt idx="10">
                  <c:v>14.25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C18C-46E5-B494-A6F5F6C66B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59392056"/>
        <c:axId val="459391664"/>
      </c:scatterChart>
      <c:valAx>
        <c:axId val="459392056"/>
        <c:scaling>
          <c:orientation val="minMax"/>
          <c:max val="1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9391664"/>
        <c:crosses val="autoZero"/>
        <c:crossBetween val="midCat"/>
        <c:majorUnit val="2"/>
      </c:valAx>
      <c:valAx>
        <c:axId val="459391664"/>
        <c:scaling>
          <c:orientation val="minMax"/>
          <c:max val="1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939205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0.15407</cdr:x>
      <cdr:y>0.17433</cdr:y>
    </cdr:from>
    <cdr:to>
      <cdr:x>0.53431</cdr:x>
      <cdr:y>0.52909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70490" y="449317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Demand</a:t>
          </a:r>
        </a:p>
      </cdr:txBody>
    </cdr:sp>
  </cdr:relSizeAnchor>
  <cdr:relSizeAnchor xmlns:cdr="http://schemas.openxmlformats.org/drawingml/2006/chartDrawing">
    <cdr:from>
      <cdr:x>0.61975</cdr:x>
      <cdr:y>0.40064</cdr:y>
    </cdr:from>
    <cdr:to>
      <cdr:x>1</cdr:x>
      <cdr:y>0.75541</cdr:y>
    </cdr:to>
    <cdr:sp macro="" textlink="">
      <cdr:nvSpPr>
        <cdr:cNvPr id="3" name="Text Box 2"/>
        <cdr:cNvSpPr txBox="1"/>
      </cdr:nvSpPr>
      <cdr:spPr>
        <a:xfrm xmlns:a="http://schemas.openxmlformats.org/drawingml/2006/main">
          <a:off x="1490345" y="103264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MPC</a:t>
          </a:r>
        </a:p>
      </cdr:txBody>
    </cdr:sp>
  </cdr:relSizeAnchor>
  <cdr:relSizeAnchor xmlns:cdr="http://schemas.openxmlformats.org/drawingml/2006/chartDrawing">
    <cdr:from>
      <cdr:x>0.53452</cdr:x>
      <cdr:y>0.18792</cdr:y>
    </cdr:from>
    <cdr:to>
      <cdr:x>0.91477</cdr:x>
      <cdr:y>0.54268</cdr:y>
    </cdr:to>
    <cdr:sp macro="" textlink="">
      <cdr:nvSpPr>
        <cdr:cNvPr id="4" name="Text Box 1"/>
        <cdr:cNvSpPr txBox="1"/>
      </cdr:nvSpPr>
      <cdr:spPr>
        <a:xfrm xmlns:a="http://schemas.openxmlformats.org/drawingml/2006/main">
          <a:off x="1285393" y="484351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MSC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AD525-BB9E-444B-A29E-8ABD05D14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Greensboro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Sparre Andersen</dc:creator>
  <cp:keywords/>
  <dc:description/>
  <cp:lastModifiedBy>Hall, Selina</cp:lastModifiedBy>
  <cp:revision>2</cp:revision>
  <dcterms:created xsi:type="dcterms:W3CDTF">2017-06-10T16:20:00Z</dcterms:created>
  <dcterms:modified xsi:type="dcterms:W3CDTF">2017-06-10T16:20:00Z</dcterms:modified>
</cp:coreProperties>
</file>